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F9" w:rsidRDefault="00B86E9A" w:rsidP="000B20F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рынки и институты</w:t>
      </w:r>
    </w:p>
    <w:p w:rsidR="00B86E9A" w:rsidRDefault="00B86E9A" w:rsidP="000B20F9">
      <w:pPr>
        <w:pStyle w:val="Default"/>
        <w:jc w:val="center"/>
        <w:rPr>
          <w:b/>
          <w:sz w:val="28"/>
          <w:szCs w:val="28"/>
        </w:rPr>
      </w:pPr>
    </w:p>
    <w:p w:rsidR="000B20F9" w:rsidRPr="00582773" w:rsidRDefault="000B20F9" w:rsidP="000B2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 w:rsidR="008F0615">
        <w:rPr>
          <w:rFonts w:ascii="Times New Roman" w:eastAsia="Calibri" w:hAnsi="Times New Roman" w:cs="Times New Roman"/>
          <w:sz w:val="28"/>
          <w:szCs w:val="28"/>
        </w:rPr>
        <w:t>чающихся по направлению 38.03.0</w:t>
      </w:r>
      <w:r w:rsidR="008F0615" w:rsidRPr="008F061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F0615">
        <w:rPr>
          <w:rFonts w:ascii="Times New Roman" w:eastAsia="TimesNewRoman" w:hAnsi="Times New Roman" w:cs="Times New Roman"/>
          <w:sz w:val="28"/>
          <w:szCs w:val="28"/>
        </w:rPr>
        <w:t>Менеджмент</w:t>
      </w:r>
      <w:r w:rsidRPr="00582773">
        <w:rPr>
          <w:rFonts w:ascii="Times New Roman" w:eastAsia="Calibri" w:hAnsi="Times New Roman" w:cs="Times New Roman"/>
          <w:sz w:val="28"/>
          <w:szCs w:val="28"/>
        </w:rPr>
        <w:t>» профиль «</w:t>
      </w:r>
      <w:r w:rsidR="008F0615">
        <w:rPr>
          <w:rFonts w:ascii="Times New Roman" w:eastAsia="Calibri" w:hAnsi="Times New Roman" w:cs="Times New Roman"/>
          <w:sz w:val="28"/>
          <w:szCs w:val="28"/>
        </w:rPr>
        <w:t>Корпоративное управление</w:t>
      </w:r>
      <w:r w:rsidRPr="00582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B20F9" w:rsidRPr="000B20F9" w:rsidRDefault="000B20F9" w:rsidP="000B20F9">
      <w:pPr>
        <w:pStyle w:val="Default"/>
        <w:jc w:val="center"/>
        <w:rPr>
          <w:b/>
          <w:sz w:val="28"/>
          <w:szCs w:val="28"/>
        </w:rPr>
      </w:pPr>
    </w:p>
    <w:p w:rsidR="00B86E9A" w:rsidRPr="00B86E9A" w:rsidRDefault="00B86E9A" w:rsidP="000B2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86E9A">
        <w:rPr>
          <w:rFonts w:ascii="Times New Roman" w:hAnsi="Times New Roman" w:cs="Times New Roman"/>
          <w:i/>
          <w:sz w:val="28"/>
        </w:rPr>
        <w:t>Цель дисциплины</w:t>
      </w:r>
    </w:p>
    <w:p w:rsidR="00B86E9A" w:rsidRPr="00782C26" w:rsidRDefault="00B86E9A" w:rsidP="000B2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6E9A">
        <w:rPr>
          <w:rFonts w:ascii="Times New Roman" w:hAnsi="Times New Roman" w:cs="Times New Roman"/>
          <w:sz w:val="28"/>
        </w:rPr>
        <w:t>формирование целостного представления о финансовом рынке и его сегментах, о финансовых инструментах и их практическом применении, о видах финансовых институтов и их роли и</w:t>
      </w:r>
      <w:r>
        <w:rPr>
          <w:rFonts w:ascii="Times New Roman" w:hAnsi="Times New Roman" w:cs="Times New Roman"/>
          <w:sz w:val="28"/>
        </w:rPr>
        <w:t xml:space="preserve"> функциях на финансовых рынках.</w:t>
      </w:r>
    </w:p>
    <w:p w:rsidR="00782C26" w:rsidRPr="00782C26" w:rsidRDefault="00782C26" w:rsidP="000B2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6E9A" w:rsidRPr="00B86E9A" w:rsidRDefault="00B86E9A" w:rsidP="000B2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86E9A">
        <w:rPr>
          <w:rFonts w:ascii="Times New Roman" w:hAnsi="Times New Roman" w:cs="Times New Roman"/>
          <w:i/>
          <w:sz w:val="28"/>
        </w:rPr>
        <w:t>Место дисциплины в структуре ООП</w:t>
      </w:r>
    </w:p>
    <w:p w:rsidR="00B86E9A" w:rsidRPr="004D6DC7" w:rsidRDefault="00B86E9A" w:rsidP="000B2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6E9A">
        <w:rPr>
          <w:rFonts w:ascii="Times New Roman" w:hAnsi="Times New Roman" w:cs="Times New Roman"/>
          <w:sz w:val="28"/>
        </w:rPr>
        <w:t>дисциплина</w:t>
      </w:r>
      <w:r w:rsidR="004D6DC7">
        <w:rPr>
          <w:rFonts w:ascii="Times New Roman" w:hAnsi="Times New Roman" w:cs="Times New Roman"/>
          <w:sz w:val="28"/>
        </w:rPr>
        <w:t xml:space="preserve"> модуля профиля</w:t>
      </w:r>
      <w:r w:rsidRPr="00B86E9A">
        <w:rPr>
          <w:rFonts w:ascii="Times New Roman" w:hAnsi="Times New Roman" w:cs="Times New Roman"/>
          <w:sz w:val="28"/>
        </w:rPr>
        <w:t xml:space="preserve"> ООП по направлению </w:t>
      </w:r>
      <w:r w:rsidR="0072751D">
        <w:rPr>
          <w:rFonts w:ascii="Times New Roman" w:hAnsi="Times New Roman" w:cs="Times New Roman"/>
          <w:sz w:val="28"/>
        </w:rPr>
        <w:t>38.03.02</w:t>
      </w:r>
      <w:r w:rsidRPr="00B86E9A">
        <w:rPr>
          <w:rFonts w:ascii="Times New Roman" w:hAnsi="Times New Roman" w:cs="Times New Roman"/>
          <w:sz w:val="28"/>
        </w:rPr>
        <w:t xml:space="preserve"> - Менеджмент (</w:t>
      </w:r>
      <w:proofErr w:type="spellStart"/>
      <w:r w:rsidRPr="00B86E9A">
        <w:rPr>
          <w:rFonts w:ascii="Times New Roman" w:hAnsi="Times New Roman" w:cs="Times New Roman"/>
          <w:sz w:val="28"/>
        </w:rPr>
        <w:t>бакалавриат</w:t>
      </w:r>
      <w:proofErr w:type="spellEnd"/>
      <w:r w:rsidRPr="00B86E9A">
        <w:rPr>
          <w:rFonts w:ascii="Times New Roman" w:hAnsi="Times New Roman" w:cs="Times New Roman"/>
          <w:sz w:val="28"/>
        </w:rPr>
        <w:t>), п</w:t>
      </w:r>
      <w:r w:rsidR="0072751D">
        <w:rPr>
          <w:rFonts w:ascii="Times New Roman" w:hAnsi="Times New Roman" w:cs="Times New Roman"/>
          <w:sz w:val="28"/>
        </w:rPr>
        <w:t>рофиль – Корпоративное управление</w:t>
      </w:r>
      <w:r>
        <w:rPr>
          <w:rFonts w:ascii="Times New Roman" w:hAnsi="Times New Roman" w:cs="Times New Roman"/>
          <w:sz w:val="28"/>
        </w:rPr>
        <w:t>.</w:t>
      </w:r>
    </w:p>
    <w:p w:rsidR="00782C26" w:rsidRPr="004D6DC7" w:rsidRDefault="00782C26" w:rsidP="000B2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6E9A" w:rsidRPr="00B86E9A" w:rsidRDefault="00B86E9A" w:rsidP="000B20F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86E9A">
        <w:rPr>
          <w:rFonts w:ascii="Times New Roman" w:hAnsi="Times New Roman" w:cs="Times New Roman"/>
          <w:i/>
          <w:sz w:val="28"/>
        </w:rPr>
        <w:t>Краткое содержание</w:t>
      </w:r>
    </w:p>
    <w:p w:rsidR="000B20F9" w:rsidRPr="00B86E9A" w:rsidRDefault="00B86E9A" w:rsidP="000B2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6E9A">
        <w:rPr>
          <w:rFonts w:ascii="Times New Roman" w:hAnsi="Times New Roman" w:cs="Times New Roman"/>
          <w:sz w:val="28"/>
        </w:rPr>
        <w:t>Роль и функции финансовых рынков в экономике. Рынок ценных бумаг. Рынок производных финансовых инструментов. Институты финансовых рынков.</w:t>
      </w:r>
      <w:bookmarkStart w:id="0" w:name="_GoBack"/>
      <w:bookmarkEnd w:id="0"/>
    </w:p>
    <w:sectPr w:rsidR="000B20F9" w:rsidRPr="00B86E9A" w:rsidSect="0049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0F9"/>
    <w:rsid w:val="000B20F9"/>
    <w:rsid w:val="00495771"/>
    <w:rsid w:val="004D6DC7"/>
    <w:rsid w:val="0072751D"/>
    <w:rsid w:val="00782C26"/>
    <w:rsid w:val="008F0615"/>
    <w:rsid w:val="009A6F33"/>
    <w:rsid w:val="00B8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759A3-8F7A-4C1C-9758-1E7459579B6E}"/>
</file>

<file path=customXml/itemProps2.xml><?xml version="1.0" encoding="utf-8"?>
<ds:datastoreItem xmlns:ds="http://schemas.openxmlformats.org/officeDocument/2006/customXml" ds:itemID="{37001A98-D889-4F60-B13A-6E1E5E52F97A}"/>
</file>

<file path=customXml/itemProps3.xml><?xml version="1.0" encoding="utf-8"?>
<ds:datastoreItem xmlns:ds="http://schemas.openxmlformats.org/officeDocument/2006/customXml" ds:itemID="{F700A745-2950-4AFC-90E8-BE8183FE8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Баскакова Елена Васильевна</cp:lastModifiedBy>
  <cp:revision>6</cp:revision>
  <dcterms:created xsi:type="dcterms:W3CDTF">2015-06-29T15:38:00Z</dcterms:created>
  <dcterms:modified xsi:type="dcterms:W3CDTF">2018-04-03T07:29:00Z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